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491DB4" w14:textId="77777777" w:rsidR="0086618D" w:rsidRDefault="0086618D">
      <w:pPr>
        <w:spacing w:line="223" w:lineRule="exact"/>
      </w:pPr>
      <w:r>
        <w:t>様式１号</w:t>
      </w:r>
    </w:p>
    <w:p w14:paraId="1D0580F2" w14:textId="77777777" w:rsidR="0086618D" w:rsidRDefault="0086618D">
      <w:pPr>
        <w:spacing w:line="284" w:lineRule="exact"/>
      </w:pPr>
      <w:r>
        <w:rPr>
          <w:rFonts w:eastAsia="Times New Roman"/>
          <w:sz w:val="28"/>
        </w:rPr>
        <w:t xml:space="preserve">                 </w:t>
      </w:r>
      <w:r>
        <w:rPr>
          <w:sz w:val="28"/>
        </w:rPr>
        <w:t xml:space="preserve">　　</w:t>
      </w:r>
      <w:r>
        <w:rPr>
          <w:rFonts w:eastAsia="Times New Roman"/>
          <w:sz w:val="28"/>
        </w:rPr>
        <w:t xml:space="preserve">   </w:t>
      </w:r>
      <w:r>
        <w:rPr>
          <w:sz w:val="28"/>
        </w:rPr>
        <w:t>肥料分析依頼書</w:t>
      </w:r>
    </w:p>
    <w:p w14:paraId="773095CF" w14:textId="77777777" w:rsidR="0086618D" w:rsidRDefault="0086618D">
      <w:pPr>
        <w:spacing w:line="223" w:lineRule="exact"/>
      </w:pPr>
      <w:r>
        <w:rPr>
          <w:rFonts w:eastAsia="Times New Roman"/>
        </w:rPr>
        <w:t xml:space="preserve">                 </w:t>
      </w:r>
      <w:r>
        <w:t xml:space="preserve">　　　　　</w:t>
      </w:r>
      <w:r>
        <w:rPr>
          <w:rFonts w:eastAsia="Times New Roman"/>
        </w:rPr>
        <w:t xml:space="preserve">                     </w:t>
      </w:r>
      <w:r>
        <w:t xml:space="preserve">　　　　　　</w:t>
      </w:r>
      <w:r w:rsidR="001A5D21">
        <w:rPr>
          <w:rFonts w:hint="eastAsia"/>
        </w:rPr>
        <w:t xml:space="preserve">　　　　　　</w:t>
      </w:r>
      <w:r>
        <w:rPr>
          <w:rFonts w:eastAsia="Times New Roman"/>
        </w:rPr>
        <w:t xml:space="preserve">      </w:t>
      </w:r>
      <w:r>
        <w:t>年　　月　　日</w:t>
      </w:r>
    </w:p>
    <w:p w14:paraId="1DF0147F" w14:textId="77777777" w:rsidR="0086618D" w:rsidRDefault="0086618D">
      <w:pPr>
        <w:spacing w:line="223" w:lineRule="exact"/>
      </w:pPr>
      <w:r>
        <w:t xml:space="preserve">　宮崎県知事　殿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0"/>
        <w:gridCol w:w="2430"/>
      </w:tblGrid>
      <w:tr w:rsidR="0086618D" w14:paraId="3EC92DD8" w14:textId="77777777">
        <w:tc>
          <w:tcPr>
            <w:tcW w:w="6930" w:type="dxa"/>
            <w:shd w:val="clear" w:color="auto" w:fill="auto"/>
          </w:tcPr>
          <w:p w14:paraId="1E4F0E00" w14:textId="77777777" w:rsidR="0086618D" w:rsidRDefault="0086618D">
            <w:pPr>
              <w:spacing w:line="223" w:lineRule="exact"/>
            </w:pPr>
            <w:r>
              <w:t xml:space="preserve">　　　　　　　　　　　　　</w:t>
            </w:r>
            <w:r>
              <w:t>TEL</w:t>
            </w:r>
          </w:p>
          <w:p w14:paraId="59D8E2E0" w14:textId="77777777" w:rsidR="0086618D" w:rsidRDefault="0086618D">
            <w:pPr>
              <w:spacing w:line="223" w:lineRule="exact"/>
            </w:pPr>
            <w:r>
              <w:rPr>
                <w:rFonts w:eastAsia="Times New Roman"/>
              </w:rPr>
              <w:t xml:space="preserve">                          </w:t>
            </w:r>
            <w:r w:rsidR="001A5D21">
              <w:rPr>
                <w:rFonts w:ascii="ＭＳ 明朝" w:hAnsi="ＭＳ 明朝" w:cs="ＭＳ 明朝" w:hint="eastAsia"/>
              </w:rPr>
              <w:t xml:space="preserve">　　 </w:t>
            </w:r>
            <w:r>
              <w:t>〒</w:t>
            </w:r>
          </w:p>
          <w:p w14:paraId="70849326" w14:textId="77777777" w:rsidR="0086618D" w:rsidRDefault="0086618D">
            <w:pPr>
              <w:spacing w:line="223" w:lineRule="exact"/>
            </w:pPr>
            <w:r>
              <w:t xml:space="preserve">　　　　　　　　　　　　　住所</w:t>
            </w:r>
          </w:p>
          <w:p w14:paraId="290E0899" w14:textId="77777777" w:rsidR="0086618D" w:rsidRDefault="0086618D">
            <w:pPr>
              <w:spacing w:line="223" w:lineRule="exact"/>
            </w:pPr>
          </w:p>
          <w:p w14:paraId="1A6CAFB9" w14:textId="77777777" w:rsidR="0086618D" w:rsidRDefault="0086618D">
            <w:pPr>
              <w:spacing w:line="223" w:lineRule="exact"/>
            </w:pPr>
            <w:r>
              <w:t xml:space="preserve">　　　　　　　　　　　　　氏名</w:t>
            </w:r>
            <w:r>
              <w:rPr>
                <w:rFonts w:eastAsia="Times New Roman"/>
              </w:rPr>
              <w:t xml:space="preserve">                      </w:t>
            </w:r>
            <w:r>
              <w:t xml:space="preserve">　　</w:t>
            </w:r>
            <w:r>
              <w:rPr>
                <w:rFonts w:eastAsia="Times New Roman"/>
              </w:rPr>
              <w:t xml:space="preserve"> </w:t>
            </w:r>
            <w:r>
              <w:t>印</w:t>
            </w:r>
          </w:p>
          <w:p w14:paraId="569E1363" w14:textId="77777777" w:rsidR="0086618D" w:rsidRDefault="0086618D">
            <w:pPr>
              <w:spacing w:line="223" w:lineRule="exact"/>
            </w:pPr>
          </w:p>
          <w:p w14:paraId="095AAC3D" w14:textId="77777777" w:rsidR="0086618D" w:rsidRDefault="0086618D">
            <w:pPr>
              <w:spacing w:line="223" w:lineRule="exact"/>
            </w:pPr>
          </w:p>
          <w:p w14:paraId="768E4984" w14:textId="77777777" w:rsidR="0086618D" w:rsidRDefault="0086618D">
            <w:pPr>
              <w:spacing w:line="223" w:lineRule="exact"/>
            </w:pPr>
            <w:r>
              <w:t xml:space="preserve">　下記のとおり分析を依頼します。なお、分析結果は病害虫防除・</w:t>
            </w:r>
          </w:p>
          <w:p w14:paraId="4BA75758" w14:textId="77777777" w:rsidR="0086618D" w:rsidRDefault="0086618D">
            <w:pPr>
              <w:spacing w:line="223" w:lineRule="exact"/>
            </w:pPr>
            <w:r>
              <w:t>肥料検査センターで作成する統計資料等に利用されてもさしつかえ</w:t>
            </w:r>
          </w:p>
          <w:p w14:paraId="6DCEB7B0" w14:textId="77777777" w:rsidR="0086618D" w:rsidRDefault="0086618D">
            <w:pPr>
              <w:spacing w:line="223" w:lineRule="exact"/>
            </w:pPr>
            <w:r>
              <w:t>ありません。</w:t>
            </w:r>
          </w:p>
          <w:p w14:paraId="2E69CA48" w14:textId="77777777" w:rsidR="0086618D" w:rsidRDefault="0086618D">
            <w:pPr>
              <w:spacing w:line="223" w:lineRule="exact"/>
            </w:pPr>
            <w:r>
              <w:t xml:space="preserve">　　　　</w:t>
            </w:r>
          </w:p>
          <w:p w14:paraId="2B820300" w14:textId="77777777" w:rsidR="0086618D" w:rsidRDefault="0086618D">
            <w:pPr>
              <w:spacing w:line="223" w:lineRule="exact"/>
            </w:pPr>
            <w:r>
              <w:t xml:space="preserve">　　　　　　　　　　　　　　記</w:t>
            </w:r>
          </w:p>
          <w:p w14:paraId="35B9DE7C" w14:textId="77777777" w:rsidR="0086618D" w:rsidRDefault="0086618D">
            <w:pPr>
              <w:spacing w:line="223" w:lineRule="exact"/>
            </w:pPr>
            <w:r>
              <w:t>１　供試品名</w:t>
            </w:r>
          </w:p>
          <w:p w14:paraId="3698F977" w14:textId="77777777" w:rsidR="0086618D" w:rsidRDefault="0086618D">
            <w:pPr>
              <w:spacing w:line="223" w:lineRule="exact"/>
            </w:pPr>
          </w:p>
          <w:p w14:paraId="25A70979" w14:textId="77777777" w:rsidR="0086618D" w:rsidRDefault="0086618D">
            <w:pPr>
              <w:spacing w:line="223" w:lineRule="exact"/>
            </w:pPr>
            <w:r>
              <w:t>２　生産地</w:t>
            </w:r>
          </w:p>
          <w:p w14:paraId="14232620" w14:textId="77777777" w:rsidR="0086618D" w:rsidRDefault="0086618D">
            <w:pPr>
              <w:spacing w:line="223" w:lineRule="exact"/>
            </w:pPr>
          </w:p>
          <w:p w14:paraId="237A51D3" w14:textId="77777777" w:rsidR="0086618D" w:rsidRDefault="0086618D">
            <w:pPr>
              <w:spacing w:line="223" w:lineRule="exact"/>
            </w:pPr>
            <w:r>
              <w:t>３　生産者</w:t>
            </w:r>
          </w:p>
          <w:p w14:paraId="26A1C7F9" w14:textId="77777777" w:rsidR="0086618D" w:rsidRDefault="0086618D">
            <w:pPr>
              <w:spacing w:line="223" w:lineRule="exact"/>
            </w:pPr>
          </w:p>
          <w:p w14:paraId="27815767" w14:textId="77777777" w:rsidR="0086618D" w:rsidRDefault="0086618D">
            <w:pPr>
              <w:spacing w:line="223" w:lineRule="exact"/>
            </w:pPr>
          </w:p>
          <w:p w14:paraId="2802C9E2" w14:textId="77777777" w:rsidR="0086618D" w:rsidRDefault="0086618D">
            <w:pPr>
              <w:spacing w:line="223" w:lineRule="exact"/>
            </w:pPr>
            <w:r>
              <w:t>４　供試品の主原料</w:t>
            </w:r>
          </w:p>
          <w:p w14:paraId="0E07B72D" w14:textId="77777777" w:rsidR="0086618D" w:rsidRDefault="0086618D">
            <w:pPr>
              <w:spacing w:line="223" w:lineRule="exact"/>
            </w:pPr>
          </w:p>
          <w:p w14:paraId="590AE52E" w14:textId="77777777" w:rsidR="0086618D" w:rsidRDefault="0086618D">
            <w:pPr>
              <w:spacing w:line="223" w:lineRule="exact"/>
            </w:pPr>
          </w:p>
          <w:p w14:paraId="1206F985" w14:textId="77777777" w:rsidR="0086618D" w:rsidRDefault="0086618D">
            <w:pPr>
              <w:spacing w:line="223" w:lineRule="exact"/>
            </w:pPr>
            <w:r>
              <w:t>５　供試品の製造方法</w:t>
            </w:r>
          </w:p>
          <w:p w14:paraId="309F14B2" w14:textId="77777777" w:rsidR="0086618D" w:rsidRDefault="0086618D">
            <w:pPr>
              <w:spacing w:line="223" w:lineRule="exact"/>
            </w:pPr>
          </w:p>
          <w:p w14:paraId="61E9BF0A" w14:textId="77777777" w:rsidR="0086618D" w:rsidRDefault="0086618D">
            <w:pPr>
              <w:spacing w:line="223" w:lineRule="exact"/>
            </w:pPr>
          </w:p>
          <w:p w14:paraId="5F52BC52" w14:textId="77777777" w:rsidR="0086618D" w:rsidRDefault="0086618D">
            <w:pPr>
              <w:spacing w:line="223" w:lineRule="exact"/>
            </w:pPr>
            <w:r>
              <w:t>６　分析項目及び手数料（依頼項目を</w:t>
            </w:r>
            <w:r>
              <w:rPr>
                <w:rFonts w:eastAsia="Times New Roman"/>
              </w:rPr>
              <w:t>◯</w:t>
            </w:r>
            <w:r>
              <w:t>で囲んでください）</w:t>
            </w:r>
          </w:p>
          <w:p w14:paraId="040F7FE4" w14:textId="77777777" w:rsidR="0086618D" w:rsidRDefault="0086618D">
            <w:pPr>
              <w:spacing w:line="223" w:lineRule="exact"/>
            </w:pPr>
          </w:p>
          <w:p w14:paraId="61AA0918" w14:textId="176B66A1" w:rsidR="0086618D" w:rsidRDefault="0086618D">
            <w:pPr>
              <w:spacing w:line="223" w:lineRule="exact"/>
            </w:pPr>
            <w:r>
              <w:t xml:space="preserve">　</w:t>
            </w:r>
            <w:r>
              <w:rPr>
                <w:rFonts w:ascii="ＭＳ 明朝" w:hAnsi="ＭＳ 明朝" w:cs="ＭＳ 明朝"/>
              </w:rPr>
              <w:t>(1)</w:t>
            </w:r>
            <w:r>
              <w:t xml:space="preserve">　分析項目</w:t>
            </w:r>
            <w:r>
              <w:rPr>
                <w:rFonts w:eastAsia="Times New Roman"/>
              </w:rPr>
              <w:t>①</w:t>
            </w:r>
            <w:r>
              <w:t xml:space="preserve">　　各１</w:t>
            </w:r>
            <w:r>
              <w:rPr>
                <w:rFonts w:ascii="ＭＳ 明朝" w:hAnsi="ＭＳ 明朝" w:cs="ＭＳ 明朝"/>
              </w:rPr>
              <w:t>,</w:t>
            </w:r>
            <w:r w:rsidR="00DA44B9">
              <w:rPr>
                <w:rFonts w:hint="eastAsia"/>
              </w:rPr>
              <w:t>２</w:t>
            </w:r>
            <w:r>
              <w:t xml:space="preserve">００円　</w:t>
            </w:r>
          </w:p>
          <w:p w14:paraId="532BD18F" w14:textId="77777777" w:rsidR="0086618D" w:rsidRPr="00DA44B9" w:rsidRDefault="0086618D">
            <w:pPr>
              <w:spacing w:line="223" w:lineRule="exact"/>
            </w:pPr>
          </w:p>
          <w:p w14:paraId="53132DBF" w14:textId="77777777" w:rsidR="0086618D" w:rsidRDefault="0086618D">
            <w:pPr>
              <w:spacing w:line="223" w:lineRule="exact"/>
            </w:pPr>
            <w:r>
              <w:t xml:space="preserve">　　水分　　　ｐ</w:t>
            </w:r>
            <w:r>
              <w:t>H</w:t>
            </w:r>
            <w:r>
              <w:t xml:space="preserve">　　　</w:t>
            </w:r>
            <w:r>
              <w:t>EC</w:t>
            </w:r>
          </w:p>
          <w:p w14:paraId="21CEC737" w14:textId="77777777" w:rsidR="0086618D" w:rsidRDefault="0086618D">
            <w:pPr>
              <w:spacing w:line="223" w:lineRule="exact"/>
            </w:pPr>
          </w:p>
          <w:p w14:paraId="14BD3FC2" w14:textId="43DA4FB6" w:rsidR="0086618D" w:rsidRDefault="0086618D">
            <w:pPr>
              <w:spacing w:line="223" w:lineRule="exact"/>
            </w:pPr>
            <w:r>
              <w:t xml:space="preserve">　</w:t>
            </w:r>
            <w:r>
              <w:rPr>
                <w:rFonts w:ascii="ＭＳ 明朝" w:hAnsi="ＭＳ 明朝" w:cs="ＭＳ 明朝"/>
              </w:rPr>
              <w:t>(2)</w:t>
            </w:r>
            <w:r>
              <w:t xml:space="preserve">　分析項目</w:t>
            </w:r>
            <w:r>
              <w:rPr>
                <w:rFonts w:eastAsia="Times New Roman"/>
              </w:rPr>
              <w:t>②</w:t>
            </w:r>
            <w:r>
              <w:t xml:space="preserve">　　各</w:t>
            </w:r>
            <w:r w:rsidR="00DA44B9">
              <w:rPr>
                <w:rFonts w:hint="eastAsia"/>
              </w:rPr>
              <w:t>３</w:t>
            </w:r>
            <w:r>
              <w:rPr>
                <w:rFonts w:ascii="ＭＳ 明朝" w:hAnsi="ＭＳ 明朝" w:cs="ＭＳ 明朝"/>
              </w:rPr>
              <w:t>,</w:t>
            </w:r>
            <w:r w:rsidR="00DA44B9">
              <w:rPr>
                <w:rFonts w:hint="eastAsia"/>
              </w:rPr>
              <w:t>７</w:t>
            </w:r>
            <w:r>
              <w:t>００円</w:t>
            </w:r>
          </w:p>
          <w:p w14:paraId="3B43A07C" w14:textId="77777777" w:rsidR="0086618D" w:rsidRPr="00DA44B9" w:rsidRDefault="0086618D">
            <w:pPr>
              <w:spacing w:line="223" w:lineRule="exact"/>
            </w:pPr>
          </w:p>
          <w:p w14:paraId="2C7098EE" w14:textId="77777777" w:rsidR="0086618D" w:rsidRDefault="0086618D">
            <w:pPr>
              <w:spacing w:line="223" w:lineRule="exact"/>
            </w:pPr>
            <w:r>
              <w:t xml:space="preserve">　　窒素全量</w:t>
            </w:r>
          </w:p>
          <w:p w14:paraId="76A79ACE" w14:textId="77777777" w:rsidR="0086618D" w:rsidRDefault="0086618D">
            <w:pPr>
              <w:spacing w:line="223" w:lineRule="exact"/>
            </w:pPr>
          </w:p>
          <w:p w14:paraId="16EAC175" w14:textId="77777777" w:rsidR="0086618D" w:rsidRDefault="0086618D">
            <w:pPr>
              <w:spacing w:line="223" w:lineRule="exact"/>
            </w:pPr>
            <w:r>
              <w:t xml:space="preserve">　　リン酸全量、く溶性リン酸、可溶性リン酸、水溶性リン酸</w:t>
            </w:r>
          </w:p>
          <w:p w14:paraId="470C5947" w14:textId="77777777" w:rsidR="0086618D" w:rsidRDefault="0086618D">
            <w:pPr>
              <w:spacing w:line="223" w:lineRule="exact"/>
            </w:pPr>
          </w:p>
          <w:p w14:paraId="3FC9E657" w14:textId="77777777" w:rsidR="0086618D" w:rsidRDefault="0086618D">
            <w:pPr>
              <w:spacing w:line="223" w:lineRule="exact"/>
            </w:pPr>
            <w:r>
              <w:t xml:space="preserve">　　加里全量、く溶性加里、水溶性加里</w:t>
            </w:r>
          </w:p>
          <w:p w14:paraId="3F966083" w14:textId="77777777" w:rsidR="0086618D" w:rsidRDefault="0086618D">
            <w:pPr>
              <w:spacing w:line="223" w:lineRule="exact"/>
            </w:pPr>
          </w:p>
          <w:p w14:paraId="07015151" w14:textId="77777777" w:rsidR="0086618D" w:rsidRDefault="0086618D">
            <w:pPr>
              <w:spacing w:line="223" w:lineRule="exact"/>
            </w:pPr>
            <w:r>
              <w:t xml:space="preserve">　　石灰全量、アルカリ分</w:t>
            </w:r>
          </w:p>
          <w:p w14:paraId="58994E17" w14:textId="77777777" w:rsidR="0086618D" w:rsidRDefault="0086618D">
            <w:pPr>
              <w:spacing w:line="223" w:lineRule="exact"/>
            </w:pPr>
          </w:p>
          <w:p w14:paraId="0C55B501" w14:textId="77777777" w:rsidR="0086618D" w:rsidRDefault="0086618D">
            <w:pPr>
              <w:spacing w:line="223" w:lineRule="exact"/>
            </w:pPr>
            <w:r>
              <w:t xml:space="preserve">　　苦土全量、く溶性苦土、水溶性苦土</w:t>
            </w:r>
          </w:p>
          <w:p w14:paraId="4F0DA960" w14:textId="77777777" w:rsidR="0086618D" w:rsidRDefault="0086618D">
            <w:pPr>
              <w:spacing w:line="223" w:lineRule="exact"/>
            </w:pPr>
          </w:p>
          <w:p w14:paraId="5A27A2B0" w14:textId="77777777" w:rsidR="0086618D" w:rsidRDefault="0086618D">
            <w:pPr>
              <w:spacing w:line="223" w:lineRule="exact"/>
            </w:pPr>
            <w:r>
              <w:t xml:space="preserve">　　灰分</w:t>
            </w:r>
          </w:p>
          <w:p w14:paraId="3D991979" w14:textId="77777777" w:rsidR="0086618D" w:rsidRDefault="0086618D">
            <w:pPr>
              <w:spacing w:line="223" w:lineRule="exact"/>
            </w:pPr>
          </w:p>
          <w:p w14:paraId="35730123" w14:textId="0C1853AD" w:rsidR="0086618D" w:rsidRDefault="0086618D">
            <w:pPr>
              <w:spacing w:line="223" w:lineRule="exact"/>
            </w:pPr>
            <w:r>
              <w:t xml:space="preserve">　</w:t>
            </w:r>
            <w:r>
              <w:rPr>
                <w:rFonts w:ascii="ＭＳ 明朝" w:hAnsi="ＭＳ 明朝" w:cs="ＭＳ 明朝"/>
              </w:rPr>
              <w:t>(3)</w:t>
            </w:r>
            <w:r>
              <w:t xml:space="preserve">　分析項目</w:t>
            </w:r>
            <w:r>
              <w:rPr>
                <w:rFonts w:eastAsia="Times New Roman"/>
              </w:rPr>
              <w:t>③</w:t>
            </w:r>
            <w:r>
              <w:t xml:space="preserve">　　各</w:t>
            </w:r>
            <w:r w:rsidR="00DA44B9">
              <w:rPr>
                <w:rFonts w:hint="eastAsia"/>
              </w:rPr>
              <w:t>５</w:t>
            </w:r>
            <w:r>
              <w:rPr>
                <w:rFonts w:ascii="ＭＳ 明朝" w:hAnsi="ＭＳ 明朝" w:cs="ＭＳ 明朝"/>
              </w:rPr>
              <w:t>,</w:t>
            </w:r>
            <w:r w:rsidR="00DA44B9">
              <w:rPr>
                <w:rFonts w:hint="eastAsia"/>
              </w:rPr>
              <w:t>６</w:t>
            </w:r>
            <w:r>
              <w:t xml:space="preserve">００円　</w:t>
            </w:r>
          </w:p>
          <w:p w14:paraId="17FF6ED0" w14:textId="77777777" w:rsidR="0086618D" w:rsidRDefault="0086618D">
            <w:pPr>
              <w:spacing w:line="223" w:lineRule="exact"/>
            </w:pPr>
          </w:p>
          <w:p w14:paraId="3D4AE5E6" w14:textId="77777777" w:rsidR="0086618D" w:rsidRDefault="0086618D">
            <w:pPr>
              <w:spacing w:line="223" w:lineRule="exact"/>
            </w:pPr>
            <w:r>
              <w:t xml:space="preserve">　　炭素率</w:t>
            </w:r>
          </w:p>
          <w:p w14:paraId="7D627534" w14:textId="77777777" w:rsidR="0086618D" w:rsidRDefault="0086618D">
            <w:pPr>
              <w:spacing w:line="223" w:lineRule="exact"/>
            </w:pPr>
          </w:p>
          <w:p w14:paraId="45374520" w14:textId="77777777" w:rsidR="0086618D" w:rsidRDefault="0086618D">
            <w:pPr>
              <w:spacing w:line="223" w:lineRule="exact"/>
            </w:pPr>
            <w:r>
              <w:t xml:space="preserve">　　亜鉛、銅、鉄、マンガン</w:t>
            </w:r>
          </w:p>
          <w:p w14:paraId="7463B291" w14:textId="77777777" w:rsidR="0086618D" w:rsidRDefault="0086618D">
            <w:pPr>
              <w:spacing w:line="223" w:lineRule="exact"/>
            </w:pPr>
          </w:p>
          <w:p w14:paraId="2FC64BA1" w14:textId="77777777" w:rsidR="0086618D" w:rsidRDefault="0086618D">
            <w:pPr>
              <w:spacing w:line="223" w:lineRule="exact"/>
            </w:pPr>
            <w:r>
              <w:rPr>
                <w:rFonts w:eastAsia="Times New Roman"/>
              </w:rPr>
              <w:t xml:space="preserve">  </w:t>
            </w:r>
            <w:r>
              <w:rPr>
                <w:rFonts w:ascii="ＭＳ 明朝" w:hAnsi="ＭＳ 明朝" w:cs="ＭＳ 明朝"/>
              </w:rPr>
              <w:t>(4)</w:t>
            </w:r>
            <w:r>
              <w:t xml:space="preserve">　その他の成分（　　　　　　）</w:t>
            </w:r>
            <w:r>
              <w:rPr>
                <w:rFonts w:eastAsia="Times New Roman"/>
              </w:rPr>
              <w:t xml:space="preserve">  </w:t>
            </w:r>
            <w:r>
              <w:t>実費</w:t>
            </w:r>
            <w:r>
              <w:rPr>
                <w:rFonts w:eastAsia="Times New Roman"/>
              </w:rPr>
              <w:t xml:space="preserve">   </w:t>
            </w:r>
          </w:p>
          <w:p w14:paraId="65502924" w14:textId="77777777" w:rsidR="0086618D" w:rsidRDefault="0086618D">
            <w:pPr>
              <w:spacing w:line="223" w:lineRule="exact"/>
            </w:pPr>
          </w:p>
          <w:p w14:paraId="4F47391F" w14:textId="77777777" w:rsidR="0086618D" w:rsidRDefault="0086618D">
            <w:pPr>
              <w:spacing w:line="223" w:lineRule="exact"/>
            </w:pPr>
          </w:p>
          <w:p w14:paraId="7A673B71" w14:textId="77777777" w:rsidR="0086618D" w:rsidRDefault="0086618D">
            <w:pPr>
              <w:spacing w:line="223" w:lineRule="exact"/>
            </w:pPr>
            <w:r>
              <w:t>７　分析結果は（現物当たり、乾物当たり）としてください。</w:t>
            </w:r>
          </w:p>
          <w:p w14:paraId="65604E71" w14:textId="77777777" w:rsidR="0086618D" w:rsidRDefault="0086618D">
            <w:pPr>
              <w:spacing w:line="223" w:lineRule="exact"/>
            </w:pPr>
            <w:r>
              <w:rPr>
                <w:rFonts w:eastAsia="Times New Roman"/>
              </w:rPr>
              <w:t xml:space="preserve">    </w:t>
            </w:r>
            <w:r>
              <w:t>（希望表示を</w:t>
            </w:r>
            <w:r>
              <w:rPr>
                <w:rFonts w:eastAsia="Times New Roman"/>
              </w:rPr>
              <w:t>○</w:t>
            </w:r>
            <w:r>
              <w:t>で囲んでください）</w:t>
            </w:r>
          </w:p>
          <w:p w14:paraId="3AAE3093" w14:textId="77777777" w:rsidR="0086618D" w:rsidRDefault="0086618D">
            <w:pPr>
              <w:spacing w:line="223" w:lineRule="exact"/>
            </w:pPr>
          </w:p>
          <w:p w14:paraId="478A43FB" w14:textId="77777777" w:rsidR="0086618D" w:rsidRDefault="0086618D">
            <w:pPr>
              <w:spacing w:line="223" w:lineRule="exact"/>
            </w:pPr>
          </w:p>
          <w:p w14:paraId="1E5EC017" w14:textId="77777777" w:rsidR="0086618D" w:rsidRDefault="0086618D">
            <w:pPr>
              <w:spacing w:line="223" w:lineRule="exact"/>
            </w:pPr>
            <w:r>
              <w:rPr>
                <w:rFonts w:eastAsia="Times New Roman"/>
              </w:rPr>
              <w:t xml:space="preserve">      </w:t>
            </w:r>
            <w:r>
              <w:rPr>
                <w:rFonts w:eastAsia="Times New Roman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手数料合計　　　　　　　　　　　　　円</w:t>
            </w:r>
            <w:r>
              <w:rPr>
                <w:rFonts w:eastAsia="Times New Roman"/>
                <w:u w:val="single" w:color="000000"/>
              </w:rPr>
              <w:t xml:space="preserve"> </w:t>
            </w:r>
            <w:r>
              <w:rPr>
                <w:rFonts w:eastAsia="Times New Roman"/>
              </w:rPr>
              <w:t xml:space="preserve">              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BE5E8" w14:textId="77777777" w:rsidR="0086618D" w:rsidRDefault="0086618D">
            <w:pPr>
              <w:snapToGrid w:val="0"/>
              <w:spacing w:line="223" w:lineRule="exact"/>
            </w:pPr>
          </w:p>
          <w:p w14:paraId="61AFCDEB" w14:textId="77777777" w:rsidR="0086618D" w:rsidRDefault="0086618D">
            <w:pPr>
              <w:spacing w:line="223" w:lineRule="exact"/>
            </w:pPr>
            <w:r>
              <w:t>証紙添付欄</w:t>
            </w:r>
          </w:p>
          <w:p w14:paraId="307BAC01" w14:textId="77777777" w:rsidR="0086618D" w:rsidRDefault="0086618D"/>
          <w:p w14:paraId="138270F7" w14:textId="77777777" w:rsidR="0086618D" w:rsidRDefault="0086618D"/>
          <w:p w14:paraId="0E347BF7" w14:textId="77777777" w:rsidR="0086618D" w:rsidRDefault="0086618D"/>
          <w:p w14:paraId="0E846A1B" w14:textId="77777777" w:rsidR="0086618D" w:rsidRDefault="0086618D"/>
          <w:p w14:paraId="08E74A34" w14:textId="77777777" w:rsidR="0086618D" w:rsidRDefault="0086618D"/>
          <w:p w14:paraId="2C166FCE" w14:textId="77777777" w:rsidR="0086618D" w:rsidRDefault="0086618D"/>
          <w:p w14:paraId="73CBED2D" w14:textId="77777777" w:rsidR="0086618D" w:rsidRDefault="0086618D"/>
          <w:p w14:paraId="7156D227" w14:textId="77777777" w:rsidR="0086618D" w:rsidRDefault="0086618D"/>
          <w:p w14:paraId="2AC91748" w14:textId="77777777" w:rsidR="0086618D" w:rsidRDefault="0086618D"/>
          <w:p w14:paraId="7F8EFB65" w14:textId="77777777" w:rsidR="0086618D" w:rsidRDefault="0086618D"/>
          <w:p w14:paraId="2B4F5485" w14:textId="77777777" w:rsidR="0086618D" w:rsidRDefault="0086618D"/>
          <w:p w14:paraId="1D6A2B7D" w14:textId="77777777" w:rsidR="0086618D" w:rsidRDefault="0086618D"/>
          <w:p w14:paraId="0D132498" w14:textId="77777777" w:rsidR="0086618D" w:rsidRDefault="0086618D"/>
          <w:p w14:paraId="326F87F4" w14:textId="77777777" w:rsidR="0086618D" w:rsidRDefault="0086618D"/>
          <w:p w14:paraId="7BBF5FF9" w14:textId="77777777" w:rsidR="0086618D" w:rsidRDefault="0086618D"/>
          <w:p w14:paraId="77D1C678" w14:textId="77777777" w:rsidR="0086618D" w:rsidRDefault="0086618D"/>
          <w:p w14:paraId="45B7E2E7" w14:textId="77777777" w:rsidR="0086618D" w:rsidRDefault="0086618D"/>
          <w:p w14:paraId="3A8894C1" w14:textId="77777777" w:rsidR="0086618D" w:rsidRDefault="0086618D"/>
          <w:p w14:paraId="24BF8BFA" w14:textId="77777777" w:rsidR="0086618D" w:rsidRDefault="0086618D"/>
          <w:p w14:paraId="6369C3D2" w14:textId="77777777" w:rsidR="0086618D" w:rsidRDefault="0086618D"/>
          <w:p w14:paraId="6B8A2C7F" w14:textId="77777777" w:rsidR="0086618D" w:rsidRDefault="0086618D"/>
          <w:p w14:paraId="2EDA02D8" w14:textId="77777777" w:rsidR="0086618D" w:rsidRDefault="0086618D"/>
          <w:p w14:paraId="7CABD1EF" w14:textId="77777777" w:rsidR="0086618D" w:rsidRDefault="0086618D"/>
          <w:p w14:paraId="66A1CA3D" w14:textId="77777777" w:rsidR="0086618D" w:rsidRDefault="0086618D"/>
          <w:p w14:paraId="67D86F48" w14:textId="77777777" w:rsidR="0086618D" w:rsidRDefault="0086618D"/>
          <w:p w14:paraId="75321749" w14:textId="77777777" w:rsidR="0086618D" w:rsidRDefault="0086618D"/>
          <w:p w14:paraId="1DB44E92" w14:textId="77777777" w:rsidR="0086618D" w:rsidRDefault="0086618D"/>
          <w:p w14:paraId="2937050B" w14:textId="77777777" w:rsidR="0086618D" w:rsidRDefault="0086618D"/>
        </w:tc>
      </w:tr>
    </w:tbl>
    <w:p w14:paraId="46F08FCF" w14:textId="77777777" w:rsidR="0086618D" w:rsidRDefault="0086618D">
      <w:pPr>
        <w:spacing w:line="223" w:lineRule="exact"/>
      </w:pPr>
    </w:p>
    <w:sectPr w:rsidR="0086618D">
      <w:pgSz w:w="11906" w:h="16838"/>
      <w:pgMar w:top="1134" w:right="850" w:bottom="1134" w:left="1417" w:header="720" w:footer="720" w:gutter="0"/>
      <w:cols w:space="720"/>
      <w:docGrid w:type="linesAndChars" w:linePitch="224" w:charSpace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8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21"/>
    <w:rsid w:val="001A5D21"/>
    <w:rsid w:val="0086618D"/>
    <w:rsid w:val="00A754AF"/>
    <w:rsid w:val="00C110E0"/>
    <w:rsid w:val="00DA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8C8616"/>
  <w15:chartTrackingRefBased/>
  <w15:docId w15:val="{BAEF7AEC-8F35-40DF-B414-97F904A3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eastAsia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Times New Roman" w:eastAsia="ＭＳ 明朝" w:hAnsi="Times New Roman" w:cs="Times New Roman"/>
      <w:color w:val="000000"/>
      <w:sz w:val="22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瀧田 隆志</cp:lastModifiedBy>
  <cp:revision>3</cp:revision>
  <cp:lastPrinted>2020-04-24T10:28:00Z</cp:lastPrinted>
  <dcterms:created xsi:type="dcterms:W3CDTF">2025-04-08T08:52:00Z</dcterms:created>
  <dcterms:modified xsi:type="dcterms:W3CDTF">2025-04-08T09:11:00Z</dcterms:modified>
</cp:coreProperties>
</file>